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rPr>
          <w:rFonts w:ascii="Calibri" w:cs="Calibri" w:eastAsia="Calibri" w:hAnsi="Calibri"/>
          <w:b/>
          <w:bCs/>
          <w:color w:val="14241C"/>
          <w:sz w:val="34"/>
          <w:szCs w:val="34"/>
        </w:rPr>
        <w:t xml:space="preserve">Band Council Resolution</w:t>
      </w:r>
    </w:p>
    <w:p>
      <w:pPr>
        <w:spacing w:after="260" w:before="0" w:line="276"/>
      </w:pPr>
      <w:r>
        <w:rPr>
          <w:rFonts w:ascii="Calibri" w:cs="Calibri" w:eastAsia="Calibri" w:hAnsi="Calibri"/>
          <w:color w:val="667A6E"/>
          <w:sz w:val="23"/>
          <w:szCs w:val="23"/>
        </w:rPr>
        <w:t xml:space="preserve">Template and required language for funding applications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CDD8CC" w:sz="4"/>
              <w:left w:val="single" w:color="CDD8CC" w:sz="4"/>
              <w:bottom w:val="single" w:color="CDD8CC" w:sz="4"/>
              <w:right w:val="single" w:color="CDD8CC" w:sz="4"/>
            </w:tcBorders>
            <w:shd w:fill="F1F4EF" w:val="clear"/>
            <w:tcMar>
              <w:top w:type="dxa" w:w="180"/>
              <w:left w:type="dxa" w:w="200"/>
              <w:bottom w:type="dxa" w:w="180"/>
              <w:right w:type="dxa" w:w="200"/>
            </w:tcMar>
          </w:tcPr>
          <w:p>
            <w:pPr>
              <w:spacing w:after="100" w:before="0" w:line="276"/>
            </w:pPr>
            <w:r>
              <w:rPr>
                <w:rFonts w:ascii="Calibri" w:cs="Calibri" w:eastAsia="Calibri" w:hAnsi="Calibri"/>
                <w:color w:val="14241C"/>
                <w:sz w:val="20"/>
                <w:szCs w:val="20"/>
              </w:rPr>
              <w:t xml:space="preserve">This is a general-purpose template. It is drafted so that the same resolution structure can be used for any funding application — federal or provincial programs, foundations, or private donors — by changing only the funder name, the program name and the amount.</w:t>
            </w:r>
          </w:p>
          <w:p>
            <w:pPr>
              <w:spacing w:after="0" w:before="0" w:line="276"/>
            </w:pPr>
            <w:r>
              <w:rPr>
                <w:rFonts w:ascii="Calibri" w:cs="Calibri" w:eastAsia="Calibri" w:hAnsi="Calibri"/>
                <w:color w:val="14241C"/>
                <w:sz w:val="20"/>
                <w:szCs w:val="20"/>
              </w:rPr>
              <w:t xml:space="preserve">It is not legal advice. Adapt it to your Nation's own resolution practice and, where the amounts are material, have your legal counsel review it before it goes to Council.</w:t>
            </w:r>
          </w:p>
        </w:tc>
      </w:tr>
    </w:tbl>
    <w:p>
      <w:pPr>
        <w:pStyle w:val="Heading2"/>
        <w:spacing w:after="120" w:before="320"/>
      </w:pPr>
      <w:r>
        <w:rPr>
          <w:rFonts w:ascii="Calibri" w:cs="Calibri" w:eastAsia="Calibri" w:hAnsi="Calibri"/>
          <w:b/>
          <w:bCs/>
          <w:color w:val="14241C"/>
          <w:sz w:val="25"/>
          <w:szCs w:val="25"/>
        </w:rPr>
        <w:t xml:space="preserve">How to use this template</w:t>
      </w:r>
    </w:p>
    <w:p>
      <w:pPr>
        <w:pStyle w:val="ListParagraph"/>
        <w:numPr>
          <w:ilvl w:val="0"/>
          <w:numId w:val="2"/>
        </w:numPr>
        <w:spacing w:after="100" w:line="276"/>
      </w:pPr>
      <w:r>
        <w:rPr>
          <w:rFonts w:ascii="Calibri" w:cs="Calibri" w:eastAsia="Calibri" w:hAnsi="Calibri"/>
          <w:color w:val="14241C"/>
          <w:sz w:val="21"/>
          <w:szCs w:val="21"/>
        </w:rPr>
        <w:t xml:space="preserve">Sections 1 to 3 are the header information every resolution needs. Most Nations already have this as a standing form.</w:t>
      </w:r>
    </w:p>
    <w:p>
      <w:pPr>
        <w:pStyle w:val="ListParagraph"/>
        <w:numPr>
          <w:ilvl w:val="0"/>
          <w:numId w:val="2"/>
        </w:numPr>
        <w:spacing w:after="100" w:line="276"/>
      </w:pPr>
      <w:r>
        <w:rPr>
          <w:rFonts w:ascii="Calibri" w:cs="Calibri" w:eastAsia="Calibri" w:hAnsi="Calibri"/>
          <w:color w:val="14241C"/>
          <w:sz w:val="21"/>
          <w:szCs w:val="21"/>
        </w:rPr>
        <w:t xml:space="preserve">Section 4 contains the recitals — the “WHEREAS” clauses that explain why Council is deciding.</w:t>
      </w:r>
    </w:p>
    <w:p>
      <w:pPr>
        <w:pStyle w:val="ListParagraph"/>
        <w:numPr>
          <w:ilvl w:val="0"/>
          <w:numId w:val="2"/>
        </w:numPr>
        <w:spacing w:after="100" w:line="276"/>
      </w:pPr>
      <w:r>
        <w:rPr>
          <w:rFonts w:ascii="Calibri" w:cs="Calibri" w:eastAsia="Calibri" w:hAnsi="Calibri"/>
          <w:color w:val="14241C"/>
          <w:sz w:val="21"/>
          <w:szCs w:val="21"/>
        </w:rPr>
        <w:t xml:space="preserve">Section 5 contains the operative motions — the “BE IT RESOLVED” clauses. These are the clauses funders actually look for.</w:t>
      </w:r>
    </w:p>
    <w:p>
      <w:pPr>
        <w:pStyle w:val="ListParagraph"/>
        <w:numPr>
          <w:ilvl w:val="0"/>
          <w:numId w:val="2"/>
        </w:numPr>
        <w:spacing w:after="100" w:line="276"/>
      </w:pPr>
      <w:r>
        <w:rPr>
          <w:rFonts w:ascii="Calibri" w:cs="Calibri" w:eastAsia="Calibri" w:hAnsi="Calibri"/>
          <w:color w:val="14241C"/>
          <w:sz w:val="21"/>
          <w:szCs w:val="21"/>
        </w:rPr>
        <w:t xml:space="preserve">Section 6 is the quorum and signature block.</w:t>
      </w:r>
    </w:p>
    <w:p>
      <w:pPr>
        <w:pStyle w:val="ListParagraph"/>
        <w:numPr>
          <w:ilvl w:val="0"/>
          <w:numId w:val="2"/>
        </w:numPr>
        <w:spacing w:after="100" w:line="276"/>
      </w:pPr>
      <w:r>
        <w:rPr>
          <w:rFonts w:ascii="Calibri" w:cs="Calibri" w:eastAsia="Calibri" w:hAnsi="Calibri"/>
          <w:color w:val="14241C"/>
          <w:sz w:val="21"/>
          <w:szCs w:val="21"/>
        </w:rPr>
        <w:t xml:space="preserve">Delete any clause that does not apply. Do not delete the clauses marked Required, or a funder may return the resolution as incomplete.</w:t>
      </w:r>
    </w:p>
    <w:p>
      <w:pPr>
        <w:pStyle w:val="Heading2"/>
        <w:spacing w:after="120" w:before="320"/>
      </w:pPr>
      <w:r>
        <w:rPr>
          <w:rFonts w:ascii="Calibri" w:cs="Calibri" w:eastAsia="Calibri" w:hAnsi="Calibri"/>
          <w:b/>
          <w:bCs/>
          <w:color w:val="14241C"/>
          <w:sz w:val="25"/>
          <w:szCs w:val="25"/>
        </w:rPr>
        <w:t xml:space="preserve">1. Nation and Council identification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00"/>
        <w:gridCol w:w="6880"/>
      </w:tblGrid>
      <w:tr>
        <w:tc>
          <w:tcPr>
            <w:tcW w:type="dxa" w:w="3200"/>
            <w:tcBorders>
              <w:top w:val="none"/>
              <w:left w:val="none"/>
              <w:bottom w:val="none"/>
              <w:right w:val="none"/>
            </w:tcBorders>
            <w:tcMar>
              <w:top w:type="dxa" w:w="80"/>
              <w:bottom w:type="dxa" w:w="80"/>
              <w:right w:type="dxa" w:w="120"/>
            </w:tcMar>
          </w:tcPr>
          <w:p>
            <w:pPr>
              <w:spacing w:after="0" w:before="0" w:line="276"/>
            </w:pPr>
            <w:r>
              <w:rPr>
                <w:rFonts w:ascii="Calibri" w:cs="Calibri" w:eastAsia="Calibri" w:hAnsi="Calibri"/>
                <w:b/>
                <w:bCs/>
                <w:color w:val="14241C"/>
                <w:sz w:val="20"/>
                <w:szCs w:val="20"/>
              </w:rPr>
              <w:t xml:space="preserve">Name of Nation</w:t>
            </w:r>
          </w:p>
        </w:tc>
        <w:tc>
          <w:tcPr>
            <w:tcW w:type="dxa" w:w="6880"/>
            <w:tcBorders>
              <w:top w:val="none"/>
              <w:left w:val="none"/>
              <w:bottom w:val="single" w:color="CDD8CC" w:sz="4"/>
              <w:right w:val="none"/>
            </w:tcBorders>
            <w:shd w:fill="F1F4EF" w:val="clear"/>
            <w:tcMar>
              <w:top w:type="dxa" w:w="80"/>
              <w:left w:type="dxa" w:w="100"/>
              <w:bottom w:type="dxa" w:w="80"/>
            </w:tcMar>
          </w:tcPr>
          <w:p>
            <w:pPr>
              <w:spacing w:after="0" w:before="0" w:line="276"/>
            </w:pPr>
            <w:r>
              <w:rPr>
                <w:rFonts w:ascii="Calibri" w:cs="Calibri" w:eastAsia="Calibri" w:hAnsi="Calibri"/>
                <w:i/>
                <w:iCs/>
                <w:color w:val="667A6E"/>
                <w:sz w:val="19"/>
                <w:szCs w:val="19"/>
              </w:rPr>
              <w:t xml:space="preserve">Full legal name as registered</w:t>
            </w:r>
          </w:p>
        </w:tc>
      </w:tr>
      <w:tr>
        <w:tc>
          <w:tcPr>
            <w:tcW w:type="dxa" w:w="3200"/>
            <w:tcBorders>
              <w:top w:val="none"/>
              <w:left w:val="none"/>
              <w:bottom w:val="none"/>
              <w:right w:val="none"/>
            </w:tcBorders>
            <w:tcMar>
              <w:top w:type="dxa" w:w="80"/>
              <w:bottom w:type="dxa" w:w="80"/>
              <w:right w:type="dxa" w:w="120"/>
            </w:tcMar>
          </w:tcPr>
          <w:p>
            <w:pPr>
              <w:spacing w:after="0" w:before="0" w:line="276"/>
            </w:pPr>
            <w:r>
              <w:rPr>
                <w:rFonts w:ascii="Calibri" w:cs="Calibri" w:eastAsia="Calibri" w:hAnsi="Calibri"/>
                <w:b/>
                <w:bCs/>
                <w:color w:val="14241C"/>
                <w:sz w:val="20"/>
                <w:szCs w:val="20"/>
              </w:rPr>
              <w:t xml:space="preserve">Band or registry number</w:t>
            </w:r>
          </w:p>
        </w:tc>
        <w:tc>
          <w:tcPr>
            <w:tcW w:type="dxa" w:w="6880"/>
            <w:tcBorders>
              <w:top w:val="none"/>
              <w:left w:val="none"/>
              <w:bottom w:val="single" w:color="CDD8CC" w:sz="4"/>
              <w:right w:val="none"/>
            </w:tcBorders>
            <w:shd w:fill="F1F4EF" w:val="clear"/>
            <w:tcMar>
              <w:top w:type="dxa" w:w="80"/>
              <w:left w:type="dxa" w:w="100"/>
              <w:bottom w:type="dxa" w:w="80"/>
            </w:tcMar>
          </w:tcPr>
          <w:p>
            <w:pPr>
              <w:spacing w:after="0" w:before="0" w:line="276"/>
            </w:pPr>
            <w:r>
              <w:rPr>
                <w:rFonts w:ascii="Calibri" w:cs="Calibri" w:eastAsia="Calibri" w:hAnsi="Calibri"/>
                <w:i/>
                <w:iCs/>
                <w:color w:val="667A6E"/>
                <w:sz w:val="19"/>
                <w:szCs w:val="19"/>
              </w:rPr>
              <w:t xml:space="preserve"/>
            </w:r>
          </w:p>
        </w:tc>
      </w:tr>
      <w:tr>
        <w:tc>
          <w:tcPr>
            <w:tcW w:type="dxa" w:w="3200"/>
            <w:tcBorders>
              <w:top w:val="none"/>
              <w:left w:val="none"/>
              <w:bottom w:val="none"/>
              <w:right w:val="none"/>
            </w:tcBorders>
            <w:tcMar>
              <w:top w:type="dxa" w:w="80"/>
              <w:bottom w:type="dxa" w:w="80"/>
              <w:right w:type="dxa" w:w="120"/>
            </w:tcMar>
          </w:tcPr>
          <w:p>
            <w:pPr>
              <w:spacing w:after="0" w:before="0" w:line="276"/>
            </w:pPr>
            <w:r>
              <w:rPr>
                <w:rFonts w:ascii="Calibri" w:cs="Calibri" w:eastAsia="Calibri" w:hAnsi="Calibri"/>
                <w:b/>
                <w:bCs/>
                <w:color w:val="14241C"/>
                <w:sz w:val="20"/>
                <w:szCs w:val="20"/>
              </w:rPr>
              <w:t xml:space="preserve">Province or territory</w:t>
            </w:r>
          </w:p>
        </w:tc>
        <w:tc>
          <w:tcPr>
            <w:tcW w:type="dxa" w:w="6880"/>
            <w:tcBorders>
              <w:top w:val="none"/>
              <w:left w:val="none"/>
              <w:bottom w:val="single" w:color="CDD8CC" w:sz="4"/>
              <w:right w:val="none"/>
            </w:tcBorders>
            <w:shd w:fill="F1F4EF" w:val="clear"/>
            <w:tcMar>
              <w:top w:type="dxa" w:w="80"/>
              <w:left w:type="dxa" w:w="100"/>
              <w:bottom w:type="dxa" w:w="80"/>
            </w:tcMar>
          </w:tcPr>
          <w:p>
            <w:pPr>
              <w:spacing w:after="0" w:before="0" w:line="276"/>
            </w:pPr>
            <w:r>
              <w:rPr>
                <w:rFonts w:ascii="Calibri" w:cs="Calibri" w:eastAsia="Calibri" w:hAnsi="Calibri"/>
                <w:i/>
                <w:iCs/>
                <w:color w:val="667A6E"/>
                <w:sz w:val="19"/>
                <w:szCs w:val="19"/>
              </w:rPr>
              <w:t xml:space="preserve"/>
            </w:r>
          </w:p>
        </w:tc>
      </w:tr>
      <w:tr>
        <w:tc>
          <w:tcPr>
            <w:tcW w:type="dxa" w:w="3200"/>
            <w:tcBorders>
              <w:top w:val="none"/>
              <w:left w:val="none"/>
              <w:bottom w:val="none"/>
              <w:right w:val="none"/>
            </w:tcBorders>
            <w:tcMar>
              <w:top w:type="dxa" w:w="80"/>
              <w:bottom w:type="dxa" w:w="80"/>
              <w:right w:type="dxa" w:w="120"/>
            </w:tcMar>
          </w:tcPr>
          <w:p>
            <w:pPr>
              <w:spacing w:after="0" w:before="0" w:line="276"/>
            </w:pPr>
            <w:r>
              <w:rPr>
                <w:rFonts w:ascii="Calibri" w:cs="Calibri" w:eastAsia="Calibri" w:hAnsi="Calibri"/>
                <w:b/>
                <w:bCs/>
                <w:color w:val="14241C"/>
                <w:sz w:val="20"/>
                <w:szCs w:val="20"/>
              </w:rPr>
              <w:t xml:space="preserve">Agency or region</w:t>
            </w:r>
          </w:p>
        </w:tc>
        <w:tc>
          <w:tcPr>
            <w:tcW w:type="dxa" w:w="6880"/>
            <w:tcBorders>
              <w:top w:val="none"/>
              <w:left w:val="none"/>
              <w:bottom w:val="single" w:color="CDD8CC" w:sz="4"/>
              <w:right w:val="none"/>
            </w:tcBorders>
            <w:shd w:fill="F1F4EF" w:val="clear"/>
            <w:tcMar>
              <w:top w:type="dxa" w:w="80"/>
              <w:left w:type="dxa" w:w="100"/>
              <w:bottom w:type="dxa" w:w="80"/>
            </w:tcMar>
          </w:tcPr>
          <w:p>
            <w:pPr>
              <w:spacing w:after="0" w:before="0" w:line="276"/>
            </w:pPr>
            <w:r>
              <w:rPr>
                <w:rFonts w:ascii="Calibri" w:cs="Calibri" w:eastAsia="Calibri" w:hAnsi="Calibri"/>
                <w:i/>
                <w:iCs/>
                <w:color w:val="667A6E"/>
                <w:sz w:val="19"/>
                <w:szCs w:val="19"/>
              </w:rPr>
              <w:t xml:space="preserve">If your Nation uses one</w:t>
            </w:r>
          </w:p>
        </w:tc>
      </w:tr>
    </w:tbl>
    <w:p>
      <w:pPr>
        <w:pStyle w:val="Heading2"/>
        <w:spacing w:after="120" w:before="320"/>
      </w:pPr>
      <w:r>
        <w:rPr>
          <w:rFonts w:ascii="Calibri" w:cs="Calibri" w:eastAsia="Calibri" w:hAnsi="Calibri"/>
          <w:b/>
          <w:bCs/>
          <w:color w:val="14241C"/>
          <w:sz w:val="25"/>
          <w:szCs w:val="25"/>
        </w:rPr>
        <w:t xml:space="preserve">2. Meeting particulars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00"/>
        <w:gridCol w:w="6880"/>
      </w:tblGrid>
      <w:tr>
        <w:tc>
          <w:tcPr>
            <w:tcW w:type="dxa" w:w="3200"/>
            <w:tcBorders>
              <w:top w:val="none"/>
              <w:left w:val="none"/>
              <w:bottom w:val="none"/>
              <w:right w:val="none"/>
            </w:tcBorders>
            <w:tcMar>
              <w:top w:type="dxa" w:w="80"/>
              <w:bottom w:type="dxa" w:w="80"/>
              <w:right w:type="dxa" w:w="120"/>
            </w:tcMar>
          </w:tcPr>
          <w:p>
            <w:pPr>
              <w:spacing w:after="0" w:before="0" w:line="276"/>
            </w:pPr>
            <w:r>
              <w:rPr>
                <w:rFonts w:ascii="Calibri" w:cs="Calibri" w:eastAsia="Calibri" w:hAnsi="Calibri"/>
                <w:b/>
                <w:bCs/>
                <w:color w:val="14241C"/>
                <w:sz w:val="20"/>
                <w:szCs w:val="20"/>
              </w:rPr>
              <w:t xml:space="preserve">Date of meeting</w:t>
            </w:r>
          </w:p>
        </w:tc>
        <w:tc>
          <w:tcPr>
            <w:tcW w:type="dxa" w:w="6880"/>
            <w:tcBorders>
              <w:top w:val="none"/>
              <w:left w:val="none"/>
              <w:bottom w:val="single" w:color="CDD8CC" w:sz="4"/>
              <w:right w:val="none"/>
            </w:tcBorders>
            <w:shd w:fill="F1F4EF" w:val="clear"/>
            <w:tcMar>
              <w:top w:type="dxa" w:w="80"/>
              <w:left w:type="dxa" w:w="100"/>
              <w:bottom w:type="dxa" w:w="80"/>
            </w:tcMar>
          </w:tcPr>
          <w:p>
            <w:pPr>
              <w:spacing w:after="0" w:before="0" w:line="276"/>
            </w:pPr>
            <w:r>
              <w:rPr>
                <w:rFonts w:ascii="Calibri" w:cs="Calibri" w:eastAsia="Calibri" w:hAnsi="Calibri"/>
                <w:i/>
                <w:iCs/>
                <w:color w:val="667A6E"/>
                <w:sz w:val="19"/>
                <w:szCs w:val="19"/>
              </w:rPr>
              <w:t xml:space="preserve">Day, month, year</w:t>
            </w:r>
          </w:p>
        </w:tc>
      </w:tr>
      <w:tr>
        <w:tc>
          <w:tcPr>
            <w:tcW w:type="dxa" w:w="3200"/>
            <w:tcBorders>
              <w:top w:val="none"/>
              <w:left w:val="none"/>
              <w:bottom w:val="none"/>
              <w:right w:val="none"/>
            </w:tcBorders>
            <w:tcMar>
              <w:top w:type="dxa" w:w="80"/>
              <w:bottom w:type="dxa" w:w="80"/>
              <w:right w:type="dxa" w:w="120"/>
            </w:tcMar>
          </w:tcPr>
          <w:p>
            <w:pPr>
              <w:spacing w:after="0" w:before="0" w:line="276"/>
            </w:pPr>
            <w:r>
              <w:rPr>
                <w:rFonts w:ascii="Calibri" w:cs="Calibri" w:eastAsia="Calibri" w:hAnsi="Calibri"/>
                <w:b/>
                <w:bCs/>
                <w:color w:val="14241C"/>
                <w:sz w:val="20"/>
                <w:szCs w:val="20"/>
              </w:rPr>
              <w:t xml:space="preserve">Place of meeting</w:t>
            </w:r>
          </w:p>
        </w:tc>
        <w:tc>
          <w:tcPr>
            <w:tcW w:type="dxa" w:w="6880"/>
            <w:tcBorders>
              <w:top w:val="none"/>
              <w:left w:val="none"/>
              <w:bottom w:val="single" w:color="CDD8CC" w:sz="4"/>
              <w:right w:val="none"/>
            </w:tcBorders>
            <w:shd w:fill="F1F4EF" w:val="clear"/>
            <w:tcMar>
              <w:top w:type="dxa" w:w="80"/>
              <w:left w:type="dxa" w:w="100"/>
              <w:bottom w:type="dxa" w:w="80"/>
            </w:tcMar>
          </w:tcPr>
          <w:p>
            <w:pPr>
              <w:spacing w:after="0" w:before="0" w:line="276"/>
            </w:pPr>
            <w:r>
              <w:rPr>
                <w:rFonts w:ascii="Calibri" w:cs="Calibri" w:eastAsia="Calibri" w:hAnsi="Calibri"/>
                <w:i/>
                <w:iCs/>
                <w:color w:val="667A6E"/>
                <w:sz w:val="19"/>
                <w:szCs w:val="19"/>
              </w:rPr>
              <w:t xml:space="preserve"/>
            </w:r>
          </w:p>
        </w:tc>
      </w:tr>
      <w:tr>
        <w:tc>
          <w:tcPr>
            <w:tcW w:type="dxa" w:w="3200"/>
            <w:tcBorders>
              <w:top w:val="none"/>
              <w:left w:val="none"/>
              <w:bottom w:val="none"/>
              <w:right w:val="none"/>
            </w:tcBorders>
            <w:tcMar>
              <w:top w:type="dxa" w:w="80"/>
              <w:bottom w:type="dxa" w:w="80"/>
              <w:right w:type="dxa" w:w="120"/>
            </w:tcMar>
          </w:tcPr>
          <w:p>
            <w:pPr>
              <w:spacing w:after="0" w:before="0" w:line="276"/>
            </w:pPr>
            <w:r>
              <w:rPr>
                <w:rFonts w:ascii="Calibri" w:cs="Calibri" w:eastAsia="Calibri" w:hAnsi="Calibri"/>
                <w:b/>
                <w:bCs/>
                <w:color w:val="14241C"/>
                <w:sz w:val="20"/>
                <w:szCs w:val="20"/>
              </w:rPr>
              <w:t xml:space="preserve">Resolution number</w:t>
            </w:r>
          </w:p>
        </w:tc>
        <w:tc>
          <w:tcPr>
            <w:tcW w:type="dxa" w:w="6880"/>
            <w:tcBorders>
              <w:top w:val="none"/>
              <w:left w:val="none"/>
              <w:bottom w:val="single" w:color="CDD8CC" w:sz="4"/>
              <w:right w:val="none"/>
            </w:tcBorders>
            <w:shd w:fill="F1F4EF" w:val="clear"/>
            <w:tcMar>
              <w:top w:type="dxa" w:w="80"/>
              <w:left w:type="dxa" w:w="100"/>
              <w:bottom w:type="dxa" w:w="80"/>
            </w:tcMar>
          </w:tcPr>
          <w:p>
            <w:pPr>
              <w:spacing w:after="0" w:before="0" w:line="276"/>
            </w:pPr>
            <w:r>
              <w:rPr>
                <w:rFonts w:ascii="Calibri" w:cs="Calibri" w:eastAsia="Calibri" w:hAnsi="Calibri"/>
                <w:i/>
                <w:iCs/>
                <w:color w:val="667A6E"/>
                <w:sz w:val="19"/>
                <w:szCs w:val="19"/>
              </w:rPr>
              <w:t xml:space="preserve">Your Nation's own numbering</w:t>
            </w:r>
          </w:p>
        </w:tc>
      </w:tr>
      <w:tr>
        <w:tc>
          <w:tcPr>
            <w:tcW w:type="dxa" w:w="3200"/>
            <w:tcBorders>
              <w:top w:val="none"/>
              <w:left w:val="none"/>
              <w:bottom w:val="none"/>
              <w:right w:val="none"/>
            </w:tcBorders>
            <w:tcMar>
              <w:top w:type="dxa" w:w="80"/>
              <w:bottom w:type="dxa" w:w="80"/>
              <w:right w:type="dxa" w:w="120"/>
            </w:tcMar>
          </w:tcPr>
          <w:p>
            <w:pPr>
              <w:spacing w:after="0" w:before="0" w:line="276"/>
            </w:pPr>
            <w:r>
              <w:rPr>
                <w:rFonts w:ascii="Calibri" w:cs="Calibri" w:eastAsia="Calibri" w:hAnsi="Calibri"/>
                <w:b/>
                <w:bCs/>
                <w:color w:val="14241C"/>
                <w:sz w:val="20"/>
                <w:szCs w:val="20"/>
              </w:rPr>
              <w:t xml:space="preserve">Type of meeting</w:t>
            </w:r>
          </w:p>
        </w:tc>
        <w:tc>
          <w:tcPr>
            <w:tcW w:type="dxa" w:w="6880"/>
            <w:tcBorders>
              <w:top w:val="none"/>
              <w:left w:val="none"/>
              <w:bottom w:val="single" w:color="CDD8CC" w:sz="4"/>
              <w:right w:val="none"/>
            </w:tcBorders>
            <w:shd w:fill="F1F4EF" w:val="clear"/>
            <w:tcMar>
              <w:top w:type="dxa" w:w="80"/>
              <w:left w:type="dxa" w:w="100"/>
              <w:bottom w:type="dxa" w:w="80"/>
            </w:tcMar>
          </w:tcPr>
          <w:p>
            <w:pPr>
              <w:spacing w:after="0" w:before="0" w:line="276"/>
            </w:pPr>
            <w:r>
              <w:rPr>
                <w:rFonts w:ascii="Calibri" w:cs="Calibri" w:eastAsia="Calibri" w:hAnsi="Calibri"/>
                <w:i/>
                <w:iCs/>
                <w:color w:val="667A6E"/>
                <w:sz w:val="19"/>
                <w:szCs w:val="19"/>
              </w:rPr>
              <w:t xml:space="preserve">Duly convened / special / emergency</w:t>
            </w:r>
          </w:p>
        </w:tc>
      </w:tr>
    </w:tbl>
    <w:p>
      <w:pPr>
        <w:pStyle w:val="Heading2"/>
        <w:spacing w:after="120" w:before="320"/>
      </w:pPr>
      <w:r>
        <w:rPr>
          <w:rFonts w:ascii="Calibri" w:cs="Calibri" w:eastAsia="Calibri" w:hAnsi="Calibri"/>
          <w:b/>
          <w:bCs/>
          <w:color w:val="14241C"/>
          <w:sz w:val="25"/>
          <w:szCs w:val="25"/>
        </w:rPr>
        <w:t xml:space="preserve">3. Subject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00"/>
        <w:gridCol w:w="6880"/>
      </w:tblGrid>
      <w:tr>
        <w:tc>
          <w:tcPr>
            <w:tcW w:type="dxa" w:w="3200"/>
            <w:tcBorders>
              <w:top w:val="none"/>
              <w:left w:val="none"/>
              <w:bottom w:val="none"/>
              <w:right w:val="none"/>
            </w:tcBorders>
            <w:tcMar>
              <w:top w:type="dxa" w:w="80"/>
              <w:bottom w:type="dxa" w:w="80"/>
              <w:right w:type="dxa" w:w="120"/>
            </w:tcMar>
          </w:tcPr>
          <w:p>
            <w:pPr>
              <w:spacing w:after="0" w:before="0" w:line="276"/>
            </w:pPr>
            <w:r>
              <w:rPr>
                <w:rFonts w:ascii="Calibri" w:cs="Calibri" w:eastAsia="Calibri" w:hAnsi="Calibri"/>
                <w:b/>
                <w:bCs/>
                <w:color w:val="14241C"/>
                <w:sz w:val="20"/>
                <w:szCs w:val="20"/>
              </w:rPr>
              <w:t xml:space="preserve">Subject of resolution</w:t>
            </w:r>
          </w:p>
        </w:tc>
        <w:tc>
          <w:tcPr>
            <w:tcW w:type="dxa" w:w="6880"/>
            <w:tcBorders>
              <w:top w:val="none"/>
              <w:left w:val="none"/>
              <w:bottom w:val="single" w:color="CDD8CC" w:sz="4"/>
              <w:right w:val="none"/>
            </w:tcBorders>
            <w:shd w:fill="F1F4EF" w:val="clear"/>
            <w:tcMar>
              <w:top w:type="dxa" w:w="80"/>
              <w:left w:type="dxa" w:w="100"/>
              <w:bottom w:type="dxa" w:w="80"/>
            </w:tcMar>
          </w:tcPr>
          <w:p>
            <w:pPr>
              <w:spacing w:after="0" w:before="0" w:line="276"/>
            </w:pPr>
            <w:r>
              <w:rPr>
                <w:rFonts w:ascii="Calibri" w:cs="Calibri" w:eastAsia="Calibri" w:hAnsi="Calibri"/>
                <w:i/>
                <w:iCs/>
                <w:color w:val="667A6E"/>
                <w:sz w:val="19"/>
                <w:szCs w:val="19"/>
              </w:rPr>
              <w:t xml:space="preserve">e.g. Authorization to apply for funding — [project name]</w:t>
            </w:r>
          </w:p>
        </w:tc>
      </w:tr>
      <w:tr>
        <w:tc>
          <w:tcPr>
            <w:tcW w:type="dxa" w:w="3200"/>
            <w:tcBorders>
              <w:top w:val="none"/>
              <w:left w:val="none"/>
              <w:bottom w:val="none"/>
              <w:right w:val="none"/>
            </w:tcBorders>
            <w:tcMar>
              <w:top w:type="dxa" w:w="80"/>
              <w:bottom w:type="dxa" w:w="80"/>
              <w:right w:type="dxa" w:w="120"/>
            </w:tcMar>
          </w:tcPr>
          <w:p>
            <w:pPr>
              <w:spacing w:after="0" w:before="0" w:line="276"/>
            </w:pPr>
            <w:r>
              <w:rPr>
                <w:rFonts w:ascii="Calibri" w:cs="Calibri" w:eastAsia="Calibri" w:hAnsi="Calibri"/>
                <w:b/>
                <w:bCs/>
                <w:color w:val="14241C"/>
                <w:sz w:val="20"/>
                <w:szCs w:val="20"/>
              </w:rPr>
              <w:t xml:space="preserve">Project name</w:t>
            </w:r>
          </w:p>
        </w:tc>
        <w:tc>
          <w:tcPr>
            <w:tcW w:type="dxa" w:w="6880"/>
            <w:tcBorders>
              <w:top w:val="none"/>
              <w:left w:val="none"/>
              <w:bottom w:val="single" w:color="CDD8CC" w:sz="4"/>
              <w:right w:val="none"/>
            </w:tcBorders>
            <w:shd w:fill="F1F4EF" w:val="clear"/>
            <w:tcMar>
              <w:top w:type="dxa" w:w="80"/>
              <w:left w:type="dxa" w:w="100"/>
              <w:bottom w:type="dxa" w:w="80"/>
            </w:tcMar>
          </w:tcPr>
          <w:p>
            <w:pPr>
              <w:spacing w:after="0" w:before="0" w:line="276"/>
            </w:pPr>
            <w:r>
              <w:rPr>
                <w:rFonts w:ascii="Calibri" w:cs="Calibri" w:eastAsia="Calibri" w:hAnsi="Calibri"/>
                <w:i/>
                <w:iCs/>
                <w:color w:val="667A6E"/>
                <w:sz w:val="19"/>
                <w:szCs w:val="19"/>
              </w:rPr>
              <w:t xml:space="preserve"/>
            </w:r>
          </w:p>
        </w:tc>
      </w:tr>
      <w:tr>
        <w:tc>
          <w:tcPr>
            <w:tcW w:type="dxa" w:w="3200"/>
            <w:tcBorders>
              <w:top w:val="none"/>
              <w:left w:val="none"/>
              <w:bottom w:val="none"/>
              <w:right w:val="none"/>
            </w:tcBorders>
            <w:tcMar>
              <w:top w:type="dxa" w:w="80"/>
              <w:bottom w:type="dxa" w:w="80"/>
              <w:right w:type="dxa" w:w="120"/>
            </w:tcMar>
          </w:tcPr>
          <w:p>
            <w:pPr>
              <w:spacing w:after="0" w:before="0" w:line="276"/>
            </w:pPr>
            <w:r>
              <w:rPr>
                <w:rFonts w:ascii="Calibri" w:cs="Calibri" w:eastAsia="Calibri" w:hAnsi="Calibri"/>
                <w:b/>
                <w:bCs/>
                <w:color w:val="14241C"/>
                <w:sz w:val="20"/>
                <w:szCs w:val="20"/>
              </w:rPr>
              <w:t xml:space="preserve">Funder or program</w:t>
            </w:r>
          </w:p>
        </w:tc>
        <w:tc>
          <w:tcPr>
            <w:tcW w:type="dxa" w:w="6880"/>
            <w:tcBorders>
              <w:top w:val="none"/>
              <w:left w:val="none"/>
              <w:bottom w:val="single" w:color="CDD8CC" w:sz="4"/>
              <w:right w:val="none"/>
            </w:tcBorders>
            <w:shd w:fill="F1F4EF" w:val="clear"/>
            <w:tcMar>
              <w:top w:type="dxa" w:w="80"/>
              <w:left w:type="dxa" w:w="100"/>
              <w:bottom w:type="dxa" w:w="80"/>
            </w:tcMar>
          </w:tcPr>
          <w:p>
            <w:pPr>
              <w:spacing w:after="0" w:before="0" w:line="276"/>
            </w:pPr>
            <w:r>
              <w:rPr>
                <w:rFonts w:ascii="Calibri" w:cs="Calibri" w:eastAsia="Calibri" w:hAnsi="Calibri"/>
                <w:i/>
                <w:iCs/>
                <w:color w:val="667A6E"/>
                <w:sz w:val="19"/>
                <w:szCs w:val="19"/>
              </w:rPr>
              <w:t xml:space="preserve">Name of the funder or program being applied to</w:t>
            </w:r>
          </w:p>
        </w:tc>
      </w:tr>
      <w:tr>
        <w:tc>
          <w:tcPr>
            <w:tcW w:type="dxa" w:w="3200"/>
            <w:tcBorders>
              <w:top w:val="none"/>
              <w:left w:val="none"/>
              <w:bottom w:val="none"/>
              <w:right w:val="none"/>
            </w:tcBorders>
            <w:tcMar>
              <w:top w:type="dxa" w:w="80"/>
              <w:bottom w:type="dxa" w:w="80"/>
              <w:right w:type="dxa" w:w="120"/>
            </w:tcMar>
          </w:tcPr>
          <w:p>
            <w:pPr>
              <w:spacing w:after="0" w:before="0" w:line="276"/>
            </w:pPr>
            <w:r>
              <w:rPr>
                <w:rFonts w:ascii="Calibri" w:cs="Calibri" w:eastAsia="Calibri" w:hAnsi="Calibri"/>
                <w:b/>
                <w:bCs/>
                <w:color w:val="14241C"/>
                <w:sz w:val="20"/>
                <w:szCs w:val="20"/>
              </w:rPr>
              <w:t xml:space="preserve">Amount requested</w:t>
            </w:r>
          </w:p>
        </w:tc>
        <w:tc>
          <w:tcPr>
            <w:tcW w:type="dxa" w:w="6880"/>
            <w:tcBorders>
              <w:top w:val="none"/>
              <w:left w:val="none"/>
              <w:bottom w:val="single" w:color="CDD8CC" w:sz="4"/>
              <w:right w:val="none"/>
            </w:tcBorders>
            <w:shd w:fill="F1F4EF" w:val="clear"/>
            <w:tcMar>
              <w:top w:type="dxa" w:w="80"/>
              <w:left w:type="dxa" w:w="100"/>
              <w:bottom w:type="dxa" w:w="80"/>
            </w:tcMar>
          </w:tcPr>
          <w:p>
            <w:pPr>
              <w:spacing w:after="0" w:before="0" w:line="276"/>
            </w:pPr>
            <w:r>
              <w:rPr>
                <w:rFonts w:ascii="Calibri" w:cs="Calibri" w:eastAsia="Calibri" w:hAnsi="Calibri"/>
                <w:i/>
                <w:iCs/>
                <w:color w:val="667A6E"/>
                <w:sz w:val="19"/>
                <w:szCs w:val="19"/>
              </w:rPr>
              <w:t xml:space="preserve">$</w:t>
            </w:r>
          </w:p>
        </w:tc>
      </w:tr>
    </w:tbl>
    <w:p>
      <w:r>
        <w:br w:type="page"/>
      </w:r>
    </w:p>
    <w:p>
      <w:pPr>
        <w:pStyle w:val="Heading1"/>
        <w:spacing w:after="60" w:before="0"/>
      </w:pPr>
      <w:r>
        <w:rPr>
          <w:rFonts w:ascii="Calibri" w:cs="Calibri" w:eastAsia="Calibri" w:hAnsi="Calibri"/>
          <w:b/>
          <w:bCs/>
          <w:color w:val="14241C"/>
          <w:sz w:val="34"/>
          <w:szCs w:val="34"/>
        </w:rPr>
        <w:t xml:space="preserve">4. Recitals</w:t>
      </w:r>
    </w:p>
    <w:p>
      <w:pPr>
        <w:spacing w:after="200" w:before="0" w:line="276"/>
      </w:pPr>
      <w:r>
        <w:rPr>
          <w:rFonts w:ascii="Calibri" w:cs="Calibri" w:eastAsia="Calibri" w:hAnsi="Calibri"/>
          <w:color w:val="667A6E"/>
          <w:sz w:val="20"/>
          <w:szCs w:val="20"/>
        </w:rPr>
        <w:t xml:space="preserve">WHEREAS clauses. Keep the ones that apply, in this order.</w:t>
      </w:r>
    </w:p>
    <w:p>
      <w:pPr>
        <w:pStyle w:val="Heading3"/>
        <w:spacing w:after="90" w:before="240"/>
      </w:pPr>
      <w:r>
        <w:rPr>
          <w:rFonts w:ascii="Calibri" w:cs="Calibri" w:eastAsia="Calibri" w:hAnsi="Calibri"/>
          <w:b/>
          <w:bCs/>
          <w:color w:val="14241C"/>
          <w:sz w:val="22"/>
          <w:szCs w:val="22"/>
        </w:rPr>
        <w:t xml:space="preserve">Required</w:t>
      </w:r>
    </w:p>
    <w:p>
      <w:pPr>
        <w:pStyle w:val="ListParagraph"/>
        <w:numPr>
          <w:ilvl w:val="0"/>
          <w:numId w:val="2"/>
        </w:numPr>
        <w:spacing w:after="100" w:line="276"/>
      </w:pPr>
      <w:r>
        <w:rPr>
          <w:rFonts w:ascii="Calibri" w:cs="Calibri" w:eastAsia="Calibri" w:hAnsi="Calibri"/>
          <w:color w:val="14241C"/>
          <w:sz w:val="21"/>
          <w:szCs w:val="21"/>
        </w:rPr>
        <w:t xml:space="preserve">WHEREAS the Council of [Nation] is the duly elected governing body of [Nation] and is authorized to act on behalf of its members;</w:t>
      </w:r>
    </w:p>
    <w:p>
      <w:pPr>
        <w:pStyle w:val="ListParagraph"/>
        <w:numPr>
          <w:ilvl w:val="0"/>
          <w:numId w:val="2"/>
        </w:numPr>
        <w:spacing w:after="100" w:line="276"/>
      </w:pPr>
      <w:r>
        <w:rPr>
          <w:rFonts w:ascii="Calibri" w:cs="Calibri" w:eastAsia="Calibri" w:hAnsi="Calibri"/>
          <w:color w:val="14241C"/>
          <w:sz w:val="21"/>
          <w:szCs w:val="21"/>
        </w:rPr>
        <w:t xml:space="preserve">WHEREAS the Council has identified [subject — food security, food sovereignty, local food production, community infrastructure] as a priority for the community;</w:t>
      </w:r>
    </w:p>
    <w:p>
      <w:pPr>
        <w:pStyle w:val="ListParagraph"/>
        <w:numPr>
          <w:ilvl w:val="0"/>
          <w:numId w:val="2"/>
        </w:numPr>
        <w:spacing w:after="100" w:line="276"/>
      </w:pPr>
      <w:r>
        <w:rPr>
          <w:rFonts w:ascii="Calibri" w:cs="Calibri" w:eastAsia="Calibri" w:hAnsi="Calibri"/>
          <w:color w:val="14241C"/>
          <w:sz w:val="21"/>
          <w:szCs w:val="21"/>
        </w:rPr>
        <w:t xml:space="preserve">WHEREAS the Council has reviewed the proposed project described as [short project description], including its scope, cost and intended benefit to members;</w:t>
      </w:r>
    </w:p>
    <w:p>
      <w:pPr>
        <w:pStyle w:val="ListParagraph"/>
        <w:numPr>
          <w:ilvl w:val="0"/>
          <w:numId w:val="2"/>
        </w:numPr>
        <w:spacing w:after="100" w:line="276"/>
      </w:pPr>
      <w:r>
        <w:rPr>
          <w:rFonts w:ascii="Calibri" w:cs="Calibri" w:eastAsia="Calibri" w:hAnsi="Calibri"/>
          <w:color w:val="14241C"/>
          <w:sz w:val="21"/>
          <w:szCs w:val="21"/>
        </w:rPr>
        <w:t xml:space="preserve">WHEREAS an opportunity exists to apply to [funder or program] for funding in support of the project;</w:t>
      </w:r>
    </w:p>
    <w:p>
      <w:pPr>
        <w:pStyle w:val="Heading3"/>
        <w:spacing w:after="90" w:before="240"/>
      </w:pPr>
      <w:r>
        <w:rPr>
          <w:rFonts w:ascii="Calibri" w:cs="Calibri" w:eastAsia="Calibri" w:hAnsi="Calibri"/>
          <w:b/>
          <w:bCs/>
          <w:color w:val="14241C"/>
          <w:sz w:val="22"/>
          <w:szCs w:val="22"/>
        </w:rPr>
        <w:t xml:space="preserve">Optional — include where they apply</w:t>
      </w:r>
    </w:p>
    <w:p>
      <w:pPr>
        <w:pStyle w:val="ListParagraph"/>
        <w:numPr>
          <w:ilvl w:val="0"/>
          <w:numId w:val="2"/>
        </w:numPr>
        <w:spacing w:after="100" w:line="276"/>
      </w:pPr>
      <w:r>
        <w:rPr>
          <w:rFonts w:ascii="Calibri" w:cs="Calibri" w:eastAsia="Calibri" w:hAnsi="Calibri"/>
          <w:color w:val="14241C"/>
          <w:sz w:val="21"/>
          <w:szCs w:val="21"/>
        </w:rPr>
        <w:t xml:space="preserve">WHEREAS the community currently relies on food transported from outside the community, at a cost and level of quality that Council considers unacceptable;</w:t>
      </w:r>
    </w:p>
    <w:p>
      <w:pPr>
        <w:pStyle w:val="ListParagraph"/>
        <w:numPr>
          <w:ilvl w:val="0"/>
          <w:numId w:val="2"/>
        </w:numPr>
        <w:spacing w:after="100" w:line="276"/>
      </w:pPr>
      <w:r>
        <w:rPr>
          <w:rFonts w:ascii="Calibri" w:cs="Calibri" w:eastAsia="Calibri" w:hAnsi="Calibri"/>
          <w:color w:val="14241C"/>
          <w:sz w:val="21"/>
          <w:szCs w:val="21"/>
        </w:rPr>
        <w:t xml:space="preserve">WHEREAS the Council has conducted or received community engagement on the project, including [meetings, surveys, feasibility work, Elders' input];</w:t>
      </w:r>
    </w:p>
    <w:p>
      <w:pPr>
        <w:pStyle w:val="ListParagraph"/>
        <w:numPr>
          <w:ilvl w:val="0"/>
          <w:numId w:val="2"/>
        </w:numPr>
        <w:spacing w:after="100" w:line="276"/>
      </w:pPr>
      <w:r>
        <w:rPr>
          <w:rFonts w:ascii="Calibri" w:cs="Calibri" w:eastAsia="Calibri" w:hAnsi="Calibri"/>
          <w:color w:val="14241C"/>
          <w:sz w:val="21"/>
          <w:szCs w:val="21"/>
        </w:rPr>
        <w:t xml:space="preserve">WHEREAS the project is consistent with [comprehensive community plan / food security strategy / economic development plan / health plan] adopted by Council on [date];</w:t>
      </w:r>
    </w:p>
    <w:p>
      <w:pPr>
        <w:pStyle w:val="ListParagraph"/>
        <w:numPr>
          <w:ilvl w:val="0"/>
          <w:numId w:val="2"/>
        </w:numPr>
        <w:spacing w:after="100" w:line="276"/>
      </w:pPr>
      <w:r>
        <w:rPr>
          <w:rFonts w:ascii="Calibri" w:cs="Calibri" w:eastAsia="Calibri" w:hAnsi="Calibri"/>
          <w:color w:val="14241C"/>
          <w:sz w:val="21"/>
          <w:szCs w:val="21"/>
        </w:rPr>
        <w:t xml:space="preserve">WHEREAS the Council has identified matching or complementary funding from [source(s)], in the amount of [$ amount], whether confirmed or anticipated;</w:t>
      </w:r>
    </w:p>
    <w:p>
      <w:pPr>
        <w:pStyle w:val="ListParagraph"/>
        <w:numPr>
          <w:ilvl w:val="0"/>
          <w:numId w:val="2"/>
        </w:numPr>
        <w:spacing w:after="100" w:line="276"/>
      </w:pPr>
      <w:r>
        <w:rPr>
          <w:rFonts w:ascii="Calibri" w:cs="Calibri" w:eastAsia="Calibri" w:hAnsi="Calibri"/>
          <w:color w:val="14241C"/>
          <w:sz w:val="21"/>
          <w:szCs w:val="21"/>
        </w:rPr>
        <w:t xml:space="preserve">WHEREAS the project will create or sustain [number] positions in the community;</w:t>
      </w:r>
    </w:p>
    <w:p>
      <w:pPr>
        <w:pStyle w:val="ListParagraph"/>
        <w:numPr>
          <w:ilvl w:val="0"/>
          <w:numId w:val="2"/>
        </w:numPr>
        <w:spacing w:after="100" w:line="276"/>
      </w:pPr>
      <w:r>
        <w:rPr>
          <w:rFonts w:ascii="Calibri" w:cs="Calibri" w:eastAsia="Calibri" w:hAnsi="Calibri"/>
          <w:color w:val="14241C"/>
          <w:sz w:val="21"/>
          <w:szCs w:val="21"/>
        </w:rPr>
        <w:t xml:space="preserve">WHEREAS the Council intends the project to remain under the ownership and control of [Nation];</w:t>
      </w:r>
    </w:p>
    <w:p>
      <w:pPr>
        <w:pStyle w:val="ListParagraph"/>
        <w:numPr>
          <w:ilvl w:val="0"/>
          <w:numId w:val="2"/>
        </w:numPr>
        <w:spacing w:after="100" w:line="276"/>
      </w:pPr>
      <w:r>
        <w:rPr>
          <w:rFonts w:ascii="Calibri" w:cs="Calibri" w:eastAsia="Calibri" w:hAnsi="Calibri"/>
          <w:color w:val="14241C"/>
          <w:sz w:val="21"/>
          <w:szCs w:val="21"/>
        </w:rPr>
        <w:t xml:space="preserve">WHEREAS the Council has considered the ongoing operating requirements of the project, including staffing, maintenance and utilities;</w:t>
      </w:r>
    </w:p>
    <w:p>
      <w:pPr>
        <w:pStyle w:val="Heading1"/>
        <w:spacing w:after="60" w:before="0"/>
      </w:pPr>
      <w:r>
        <w:rPr>
          <w:rFonts w:ascii="Calibri" w:cs="Calibri" w:eastAsia="Calibri" w:hAnsi="Calibri"/>
          <w:b/>
          <w:bCs/>
          <w:color w:val="14241C"/>
          <w:sz w:val="34"/>
          <w:szCs w:val="34"/>
        </w:rPr>
        <w:t xml:space="preserve">5. Operative motions</w:t>
      </w:r>
    </w:p>
    <w:p>
      <w:pPr>
        <w:spacing w:after="200" w:before="0" w:line="276"/>
      </w:pPr>
      <w:r>
        <w:rPr>
          <w:rFonts w:ascii="Calibri" w:cs="Calibri" w:eastAsia="Calibri" w:hAnsi="Calibri"/>
          <w:color w:val="667A6E"/>
          <w:sz w:val="20"/>
          <w:szCs w:val="20"/>
        </w:rPr>
        <w:t xml:space="preserve">BE IT RESOLVED clauses. The clauses under Required are the ones funders check for; a resolution missing any of them is commonly returned as incomplete.</w:t>
      </w:r>
    </w:p>
    <w:p>
      <w:pPr>
        <w:pStyle w:val="Heading3"/>
        <w:spacing w:after="90" w:before="240"/>
      </w:pPr>
      <w:r>
        <w:rPr>
          <w:rFonts w:ascii="Calibri" w:cs="Calibri" w:eastAsia="Calibri" w:hAnsi="Calibri"/>
          <w:b/>
          <w:bCs/>
          <w:color w:val="14241C"/>
          <w:sz w:val="22"/>
          <w:szCs w:val="22"/>
        </w:rPr>
        <w:t xml:space="preserve">Required</w:t>
      </w:r>
    </w:p>
    <w:p>
      <w:pPr>
        <w:pStyle w:val="ListParagraph"/>
        <w:numPr>
          <w:ilvl w:val="0"/>
          <w:numId w:val="2"/>
        </w:numPr>
        <w:spacing w:after="100" w:line="276"/>
      </w:pPr>
      <w:r>
        <w:rPr>
          <w:rFonts w:ascii="Calibri" w:cs="Calibri" w:eastAsia="Calibri" w:hAnsi="Calibri"/>
          <w:color w:val="14241C"/>
          <w:sz w:val="21"/>
          <w:szCs w:val="21"/>
        </w:rPr>
        <w:t xml:space="preserve">BE IT RESOLVED THAT the Council of [Nation] hereby approves the project described above and authorizes its submission as an application for funding to [funder or program];</w:t>
      </w:r>
    </w:p>
    <w:p>
      <w:pPr>
        <w:pStyle w:val="ListParagraph"/>
        <w:numPr>
          <w:ilvl w:val="0"/>
          <w:numId w:val="2"/>
        </w:numPr>
        <w:spacing w:after="100" w:line="276"/>
      </w:pPr>
      <w:r>
        <w:rPr>
          <w:rFonts w:ascii="Calibri" w:cs="Calibri" w:eastAsia="Calibri" w:hAnsi="Calibri"/>
          <w:color w:val="14241C"/>
          <w:sz w:val="21"/>
          <w:szCs w:val="21"/>
        </w:rPr>
        <w:t xml:space="preserve">AND BE IT FURTHER RESOLVED THAT the Council authorizes an application in the amount of [$ amount], and authorizes adjustments to that amount within [10 / 15 / 20] percent without a further resolution;</w:t>
      </w:r>
    </w:p>
    <w:p>
      <w:pPr>
        <w:pStyle w:val="ListParagraph"/>
        <w:numPr>
          <w:ilvl w:val="0"/>
          <w:numId w:val="2"/>
        </w:numPr>
        <w:spacing w:after="100" w:line="276"/>
      </w:pPr>
      <w:r>
        <w:rPr>
          <w:rFonts w:ascii="Calibri" w:cs="Calibri" w:eastAsia="Calibri" w:hAnsi="Calibri"/>
          <w:color w:val="14241C"/>
          <w:sz w:val="21"/>
          <w:szCs w:val="21"/>
        </w:rPr>
        <w:t xml:space="preserve">AND BE IT FURTHER RESOLVED THAT the Council designates [name, title] as the authorized representative of [Nation] for the purposes of this application, with authority to submit the application, provide supplementary information, and correspond with the funder on Council's behalf;</w:t>
      </w:r>
    </w:p>
    <w:p>
      <w:pPr>
        <w:pStyle w:val="ListParagraph"/>
        <w:numPr>
          <w:ilvl w:val="0"/>
          <w:numId w:val="2"/>
        </w:numPr>
        <w:spacing w:after="100" w:line="276"/>
      </w:pPr>
      <w:r>
        <w:rPr>
          <w:rFonts w:ascii="Calibri" w:cs="Calibri" w:eastAsia="Calibri" w:hAnsi="Calibri"/>
          <w:color w:val="14241C"/>
          <w:sz w:val="21"/>
          <w:szCs w:val="21"/>
        </w:rPr>
        <w:t xml:space="preserve">AND BE IT FURTHER RESOLVED THAT the Council authorizes [name, title] to negotiate, execute and deliver a funding agreement and any related documents on behalf of [Nation], subject to the terms being consistent with this resolution;</w:t>
      </w:r>
    </w:p>
    <w:p>
      <w:pPr>
        <w:pStyle w:val="ListParagraph"/>
        <w:numPr>
          <w:ilvl w:val="0"/>
          <w:numId w:val="2"/>
        </w:numPr>
        <w:spacing w:after="100" w:line="276"/>
      </w:pPr>
      <w:r>
        <w:rPr>
          <w:rFonts w:ascii="Calibri" w:cs="Calibri" w:eastAsia="Calibri" w:hAnsi="Calibri"/>
          <w:color w:val="14241C"/>
          <w:sz w:val="21"/>
          <w:szCs w:val="21"/>
        </w:rPr>
        <w:t xml:space="preserve">AND BE IT FURTHER RESOLVED THAT the Council confirms it has the legal capacity to enter into a funding agreement and to receive and administer the funds;</w:t>
      </w:r>
    </w:p>
    <w:p>
      <w:pPr>
        <w:pStyle w:val="ListParagraph"/>
        <w:numPr>
          <w:ilvl w:val="0"/>
          <w:numId w:val="2"/>
        </w:numPr>
        <w:spacing w:after="100" w:line="276"/>
      </w:pPr>
      <w:r>
        <w:rPr>
          <w:rFonts w:ascii="Calibri" w:cs="Calibri" w:eastAsia="Calibri" w:hAnsi="Calibri"/>
          <w:color w:val="14241C"/>
          <w:sz w:val="21"/>
          <w:szCs w:val="21"/>
        </w:rPr>
        <w:t xml:space="preserve">AND BE IT FURTHER RESOLVED THAT the Council commits to administering the funds in accordance with the funding agreement, to maintaining records adequate to support reimbursement claims, and to providing the reporting the funder requires;</w:t>
      </w:r>
    </w:p>
    <w:p>
      <w:pPr>
        <w:pStyle w:val="Heading3"/>
        <w:spacing w:after="90" w:before="240"/>
      </w:pPr>
      <w:r>
        <w:rPr>
          <w:rFonts w:ascii="Calibri" w:cs="Calibri" w:eastAsia="Calibri" w:hAnsi="Calibri"/>
          <w:b/>
          <w:bCs/>
          <w:color w:val="14241C"/>
          <w:sz w:val="22"/>
          <w:szCs w:val="22"/>
        </w:rPr>
        <w:t xml:space="preserve">Recommended</w:t>
      </w:r>
    </w:p>
    <w:p>
      <w:pPr>
        <w:pStyle w:val="ListParagraph"/>
        <w:numPr>
          <w:ilvl w:val="0"/>
          <w:numId w:val="2"/>
        </w:numPr>
        <w:spacing w:after="100" w:line="276"/>
      </w:pPr>
      <w:r>
        <w:rPr>
          <w:rFonts w:ascii="Calibri" w:cs="Calibri" w:eastAsia="Calibri" w:hAnsi="Calibri"/>
          <w:color w:val="14241C"/>
          <w:sz w:val="21"/>
          <w:szCs w:val="21"/>
        </w:rPr>
        <w:t xml:space="preserve">AND BE IT FURTHER RESOLVED THAT the Council authorizes the contribution of [$ amount or in-kind description] from [source] toward the project as the Nation's own contribution;</w:t>
      </w:r>
    </w:p>
    <w:p>
      <w:pPr>
        <w:pStyle w:val="ListParagraph"/>
        <w:numPr>
          <w:ilvl w:val="0"/>
          <w:numId w:val="2"/>
        </w:numPr>
        <w:spacing w:after="100" w:line="276"/>
      </w:pPr>
      <w:r>
        <w:rPr>
          <w:rFonts w:ascii="Calibri" w:cs="Calibri" w:eastAsia="Calibri" w:hAnsi="Calibri"/>
          <w:color w:val="14241C"/>
          <w:sz w:val="21"/>
          <w:szCs w:val="21"/>
        </w:rPr>
        <w:t xml:space="preserve">AND BE IT FURTHER RESOLVED THAT the Council authorizes the pursuit of additional funding from other sources for the same project, and authorizes the authorized representative to disclose this resolution to those funders;</w:t>
      </w:r>
    </w:p>
    <w:p>
      <w:pPr>
        <w:pStyle w:val="ListParagraph"/>
        <w:numPr>
          <w:ilvl w:val="0"/>
          <w:numId w:val="2"/>
        </w:numPr>
        <w:spacing w:after="100" w:line="276"/>
      </w:pPr>
      <w:r>
        <w:rPr>
          <w:rFonts w:ascii="Calibri" w:cs="Calibri" w:eastAsia="Calibri" w:hAnsi="Calibri"/>
          <w:color w:val="14241C"/>
          <w:sz w:val="21"/>
          <w:szCs w:val="21"/>
        </w:rPr>
        <w:t xml:space="preserve">AND BE IT FURTHER RESOLVED THAT the Council designates [name, title] as project lead for the launch phase, and [name, title] as the lead responsible for ongoing operations;</w:t>
      </w:r>
    </w:p>
    <w:p>
      <w:pPr>
        <w:pStyle w:val="ListParagraph"/>
        <w:numPr>
          <w:ilvl w:val="0"/>
          <w:numId w:val="2"/>
        </w:numPr>
        <w:spacing w:after="100" w:line="276"/>
      </w:pPr>
      <w:r>
        <w:rPr>
          <w:rFonts w:ascii="Calibri" w:cs="Calibri" w:eastAsia="Calibri" w:hAnsi="Calibri"/>
          <w:color w:val="14241C"/>
          <w:sz w:val="21"/>
          <w:szCs w:val="21"/>
        </w:rPr>
        <w:t xml:space="preserve">AND BE IT FURTHER RESOLVED THAT the Council authorizes the provision of land, buildings, site access, utility connections or other facilities required for the project at [location], subject to any applicable land designation requirements;</w:t>
      </w:r>
    </w:p>
    <w:p>
      <w:pPr>
        <w:pStyle w:val="ListParagraph"/>
        <w:numPr>
          <w:ilvl w:val="0"/>
          <w:numId w:val="2"/>
        </w:numPr>
        <w:spacing w:after="100" w:line="276"/>
      </w:pPr>
      <w:r>
        <w:rPr>
          <w:rFonts w:ascii="Calibri" w:cs="Calibri" w:eastAsia="Calibri" w:hAnsi="Calibri"/>
          <w:color w:val="14241C"/>
          <w:sz w:val="21"/>
          <w:szCs w:val="21"/>
        </w:rPr>
        <w:t xml:space="preserve">AND BE IT FURTHER RESOLVED THAT the Council authorizes the procurement of goods and services required for the project in accordance with the Nation's procurement policy, and confirms that no funder has directed or restricted the choice of supplier;</w:t>
      </w:r>
    </w:p>
    <w:p>
      <w:pPr>
        <w:pStyle w:val="ListParagraph"/>
        <w:numPr>
          <w:ilvl w:val="0"/>
          <w:numId w:val="2"/>
        </w:numPr>
        <w:spacing w:after="100" w:line="276"/>
      </w:pPr>
      <w:r>
        <w:rPr>
          <w:rFonts w:ascii="Calibri" w:cs="Calibri" w:eastAsia="Calibri" w:hAnsi="Calibri"/>
          <w:color w:val="14241C"/>
          <w:sz w:val="21"/>
          <w:szCs w:val="21"/>
        </w:rPr>
        <w:t xml:space="preserve">AND BE IT FURTHER RESOLVED THAT the Council authorizes the opening or designation of a separate account or cost centre for the receipt and disbursement of project funds;</w:t>
      </w:r>
    </w:p>
    <w:p>
      <w:pPr>
        <w:pStyle w:val="ListParagraph"/>
        <w:numPr>
          <w:ilvl w:val="0"/>
          <w:numId w:val="2"/>
        </w:numPr>
        <w:spacing w:after="100" w:line="276"/>
      </w:pPr>
      <w:r>
        <w:rPr>
          <w:rFonts w:ascii="Calibri" w:cs="Calibri" w:eastAsia="Calibri" w:hAnsi="Calibri"/>
          <w:color w:val="14241C"/>
          <w:sz w:val="21"/>
          <w:szCs w:val="21"/>
        </w:rPr>
        <w:t xml:space="preserve">AND BE IT FURTHER RESOLVED THAT the Council authorizes the hiring of staff or contractors required to deliver and operate the project, within the approved project budget;</w:t>
      </w:r>
    </w:p>
    <w:p>
      <w:pPr>
        <w:pStyle w:val="ListParagraph"/>
        <w:numPr>
          <w:ilvl w:val="0"/>
          <w:numId w:val="2"/>
        </w:numPr>
        <w:spacing w:after="100" w:line="276"/>
      </w:pPr>
      <w:r>
        <w:rPr>
          <w:rFonts w:ascii="Calibri" w:cs="Calibri" w:eastAsia="Calibri" w:hAnsi="Calibri"/>
          <w:color w:val="14241C"/>
          <w:sz w:val="21"/>
          <w:szCs w:val="21"/>
        </w:rPr>
        <w:t xml:space="preserve">AND BE IT FURTHER RESOLVED THAT the Council commits to including the ongoing operating costs of the project in its annual budget for the duration of the funding agreement and any subsequent operating period;</w:t>
      </w:r>
    </w:p>
    <w:p>
      <w:pPr>
        <w:pStyle w:val="ListParagraph"/>
        <w:numPr>
          <w:ilvl w:val="0"/>
          <w:numId w:val="2"/>
        </w:numPr>
        <w:spacing w:after="100" w:line="276"/>
      </w:pPr>
      <w:r>
        <w:rPr>
          <w:rFonts w:ascii="Calibri" w:cs="Calibri" w:eastAsia="Calibri" w:hAnsi="Calibri"/>
          <w:color w:val="14241C"/>
          <w:sz w:val="21"/>
          <w:szCs w:val="21"/>
        </w:rPr>
        <w:t xml:space="preserve">AND BE IT FURTHER RESOLVED THAT the Council authorizes the release of non-confidential project information, including the Nation's name and a description of the funded work, for the funder's public reporting;</w:t>
      </w:r>
    </w:p>
    <w:p>
      <w:pPr>
        <w:pStyle w:val="ListParagraph"/>
        <w:numPr>
          <w:ilvl w:val="0"/>
          <w:numId w:val="2"/>
        </w:numPr>
        <w:spacing w:after="100" w:line="276"/>
      </w:pPr>
      <w:r>
        <w:rPr>
          <w:rFonts w:ascii="Calibri" w:cs="Calibri" w:eastAsia="Calibri" w:hAnsi="Calibri"/>
          <w:color w:val="14241C"/>
          <w:sz w:val="21"/>
          <w:szCs w:val="21"/>
        </w:rPr>
        <w:t xml:space="preserve">AND BE IT FURTHER RESOLVED THAT this resolution remains in effect until the project is complete or until rescinded by a subsequent resolution of Council;</w:t>
      </w:r>
    </w:p>
    <w:p>
      <w:pPr>
        <w:pStyle w:val="Heading3"/>
        <w:spacing w:after="90" w:before="240"/>
      </w:pPr>
      <w:r>
        <w:rPr>
          <w:rFonts w:ascii="Calibri" w:cs="Calibri" w:eastAsia="Calibri" w:hAnsi="Calibri"/>
          <w:b/>
          <w:bCs/>
          <w:color w:val="14241C"/>
          <w:sz w:val="22"/>
          <w:szCs w:val="22"/>
        </w:rPr>
        <w:t xml:space="preserve">Situational</w:t>
      </w:r>
    </w:p>
    <w:p>
      <w:pPr>
        <w:pStyle w:val="ListParagraph"/>
        <w:numPr>
          <w:ilvl w:val="0"/>
          <w:numId w:val="2"/>
        </w:numPr>
        <w:spacing w:after="100" w:line="276"/>
      </w:pPr>
      <w:r>
        <w:rPr>
          <w:rFonts w:ascii="Calibri" w:cs="Calibri" w:eastAsia="Calibri" w:hAnsi="Calibri"/>
          <w:color w:val="14241C"/>
          <w:sz w:val="21"/>
          <w:szCs w:val="21"/>
        </w:rPr>
        <w:t xml:space="preserve">AND BE IT FURTHER RESOLVED THAT the Council authorizes the engagement of [consultant / engineer / advisor] to support the application and project delivery;</w:t>
      </w:r>
    </w:p>
    <w:p>
      <w:pPr>
        <w:pStyle w:val="ListParagraph"/>
        <w:numPr>
          <w:ilvl w:val="0"/>
          <w:numId w:val="2"/>
        </w:numPr>
        <w:spacing w:after="100" w:line="276"/>
      </w:pPr>
      <w:r>
        <w:rPr>
          <w:rFonts w:ascii="Calibri" w:cs="Calibri" w:eastAsia="Calibri" w:hAnsi="Calibri"/>
          <w:color w:val="14241C"/>
          <w:sz w:val="21"/>
          <w:szCs w:val="21"/>
        </w:rPr>
        <w:t xml:space="preserve">AND BE IT FURTHER RESOLVED THAT the Council authorizes [entity name], a wholly owned entity of the Nation, to act as the applicant and recipient of funds on the Nation's behalf;</w:t>
      </w:r>
    </w:p>
    <w:p>
      <w:pPr>
        <w:pStyle w:val="ListParagraph"/>
        <w:numPr>
          <w:ilvl w:val="0"/>
          <w:numId w:val="2"/>
        </w:numPr>
        <w:spacing w:after="100" w:line="276"/>
      </w:pPr>
      <w:r>
        <w:rPr>
          <w:rFonts w:ascii="Calibri" w:cs="Calibri" w:eastAsia="Calibri" w:hAnsi="Calibri"/>
          <w:color w:val="14241C"/>
          <w:sz w:val="21"/>
          <w:szCs w:val="21"/>
        </w:rPr>
        <w:t xml:space="preserve">AND BE IT FURTHER RESOLVED THAT the Council authorizes entry into a partnership or agreement with [partner organization] for the delivery of the project, on terms to be approved by the authorized representative;</w:t>
      </w:r>
    </w:p>
    <w:p>
      <w:pPr>
        <w:pStyle w:val="ListParagraph"/>
        <w:numPr>
          <w:ilvl w:val="0"/>
          <w:numId w:val="2"/>
        </w:numPr>
        <w:spacing w:after="100" w:line="276"/>
      </w:pPr>
      <w:r>
        <w:rPr>
          <w:rFonts w:ascii="Calibri" w:cs="Calibri" w:eastAsia="Calibri" w:hAnsi="Calibri"/>
          <w:color w:val="14241C"/>
          <w:sz w:val="21"/>
          <w:szCs w:val="21"/>
        </w:rPr>
        <w:t xml:space="preserve">AND BE IT FURTHER RESOLVED THAT the Council confirms it is a qualified donee under the Income Tax Act, or authorizes the receipt of funds through [qualified donee partner] where it is not;</w:t>
      </w:r>
    </w:p>
    <w:p>
      <w:pPr>
        <w:pStyle w:val="ListParagraph"/>
        <w:numPr>
          <w:ilvl w:val="0"/>
          <w:numId w:val="2"/>
        </w:numPr>
        <w:spacing w:after="100" w:line="276"/>
      </w:pPr>
      <w:r>
        <w:rPr>
          <w:rFonts w:ascii="Calibri" w:cs="Calibri" w:eastAsia="Calibri" w:hAnsi="Calibri"/>
          <w:color w:val="14241C"/>
          <w:sz w:val="21"/>
          <w:szCs w:val="21"/>
        </w:rPr>
        <w:t xml:space="preserve">AND BE IT FURTHER RESOLVED THAT the Council rescinds resolution [number] dated [date], which this resolution replaces;</w:t>
      </w:r>
    </w:p>
    <w:p>
      <w:r>
        <w:br w:type="page"/>
      </w:r>
    </w:p>
    <w:p>
      <w:pPr>
        <w:pStyle w:val="Heading1"/>
        <w:spacing w:after="60" w:before="0"/>
      </w:pPr>
      <w:r>
        <w:rPr>
          <w:rFonts w:ascii="Calibri" w:cs="Calibri" w:eastAsia="Calibri" w:hAnsi="Calibri"/>
          <w:b/>
          <w:bCs/>
          <w:color w:val="14241C"/>
          <w:sz w:val="34"/>
          <w:szCs w:val="34"/>
        </w:rPr>
        <w:t xml:space="preserve">6. Quorum and signatures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00"/>
        <w:gridCol w:w="6880"/>
      </w:tblGrid>
      <w:tr>
        <w:tc>
          <w:tcPr>
            <w:tcW w:type="dxa" w:w="3200"/>
            <w:tcBorders>
              <w:top w:val="none"/>
              <w:left w:val="none"/>
              <w:bottom w:val="none"/>
              <w:right w:val="none"/>
            </w:tcBorders>
            <w:tcMar>
              <w:top w:type="dxa" w:w="80"/>
              <w:bottom w:type="dxa" w:w="80"/>
              <w:right w:type="dxa" w:w="120"/>
            </w:tcMar>
          </w:tcPr>
          <w:p>
            <w:pPr>
              <w:spacing w:after="0" w:before="0" w:line="276"/>
            </w:pPr>
            <w:r>
              <w:rPr>
                <w:rFonts w:ascii="Calibri" w:cs="Calibri" w:eastAsia="Calibri" w:hAnsi="Calibri"/>
                <w:b/>
                <w:bCs/>
                <w:color w:val="14241C"/>
                <w:sz w:val="20"/>
                <w:szCs w:val="20"/>
              </w:rPr>
              <w:t xml:space="preserve">Council composition</w:t>
            </w:r>
          </w:p>
        </w:tc>
        <w:tc>
          <w:tcPr>
            <w:tcW w:type="dxa" w:w="6880"/>
            <w:tcBorders>
              <w:top w:val="none"/>
              <w:left w:val="none"/>
              <w:bottom w:val="single" w:color="CDD8CC" w:sz="4"/>
              <w:right w:val="none"/>
            </w:tcBorders>
            <w:shd w:fill="F1F4EF" w:val="clear"/>
            <w:tcMar>
              <w:top w:type="dxa" w:w="80"/>
              <w:left w:type="dxa" w:w="100"/>
              <w:bottom w:type="dxa" w:w="80"/>
            </w:tcMar>
          </w:tcPr>
          <w:p>
            <w:pPr>
              <w:spacing w:after="0" w:before="0" w:line="276"/>
            </w:pPr>
            <w:r>
              <w:rPr>
                <w:rFonts w:ascii="Calibri" w:cs="Calibri" w:eastAsia="Calibri" w:hAnsi="Calibri"/>
                <w:i/>
                <w:iCs/>
                <w:color w:val="667A6E"/>
                <w:sz w:val="19"/>
                <w:szCs w:val="19"/>
              </w:rPr>
              <w:t xml:space="preserve">Chief and ______ Councillors</w:t>
            </w:r>
          </w:p>
        </w:tc>
      </w:tr>
      <w:tr>
        <w:tc>
          <w:tcPr>
            <w:tcW w:type="dxa" w:w="3200"/>
            <w:tcBorders>
              <w:top w:val="none"/>
              <w:left w:val="none"/>
              <w:bottom w:val="none"/>
              <w:right w:val="none"/>
            </w:tcBorders>
            <w:tcMar>
              <w:top w:type="dxa" w:w="80"/>
              <w:bottom w:type="dxa" w:w="80"/>
              <w:right w:type="dxa" w:w="120"/>
            </w:tcMar>
          </w:tcPr>
          <w:p>
            <w:pPr>
              <w:spacing w:after="0" w:before="0" w:line="276"/>
            </w:pPr>
            <w:r>
              <w:rPr>
                <w:rFonts w:ascii="Calibri" w:cs="Calibri" w:eastAsia="Calibri" w:hAnsi="Calibri"/>
                <w:b/>
                <w:bCs/>
                <w:color w:val="14241C"/>
                <w:sz w:val="20"/>
                <w:szCs w:val="20"/>
              </w:rPr>
              <w:t xml:space="preserve">Quorum required</w:t>
            </w:r>
          </w:p>
        </w:tc>
        <w:tc>
          <w:tcPr>
            <w:tcW w:type="dxa" w:w="6880"/>
            <w:tcBorders>
              <w:top w:val="none"/>
              <w:left w:val="none"/>
              <w:bottom w:val="single" w:color="CDD8CC" w:sz="4"/>
              <w:right w:val="none"/>
            </w:tcBorders>
            <w:shd w:fill="F1F4EF" w:val="clear"/>
            <w:tcMar>
              <w:top w:type="dxa" w:w="80"/>
              <w:left w:type="dxa" w:w="100"/>
              <w:bottom w:type="dxa" w:w="80"/>
            </w:tcMar>
          </w:tcPr>
          <w:p>
            <w:pPr>
              <w:spacing w:after="0" w:before="0" w:line="276"/>
            </w:pPr>
            <w:r>
              <w:rPr>
                <w:rFonts w:ascii="Calibri" w:cs="Calibri" w:eastAsia="Calibri" w:hAnsi="Calibri"/>
                <w:i/>
                <w:iCs/>
                <w:color w:val="667A6E"/>
                <w:sz w:val="19"/>
                <w:szCs w:val="19"/>
              </w:rPr>
              <w:t xml:space="preserve"/>
            </w:r>
          </w:p>
        </w:tc>
      </w:tr>
      <w:tr>
        <w:tc>
          <w:tcPr>
            <w:tcW w:type="dxa" w:w="3200"/>
            <w:tcBorders>
              <w:top w:val="none"/>
              <w:left w:val="none"/>
              <w:bottom w:val="none"/>
              <w:right w:val="none"/>
            </w:tcBorders>
            <w:tcMar>
              <w:top w:type="dxa" w:w="80"/>
              <w:bottom w:type="dxa" w:w="80"/>
              <w:right w:type="dxa" w:w="120"/>
            </w:tcMar>
          </w:tcPr>
          <w:p>
            <w:pPr>
              <w:spacing w:after="0" w:before="0" w:line="276"/>
            </w:pPr>
            <w:r>
              <w:rPr>
                <w:rFonts w:ascii="Calibri" w:cs="Calibri" w:eastAsia="Calibri" w:hAnsi="Calibri"/>
                <w:b/>
                <w:bCs/>
                <w:color w:val="14241C"/>
                <w:sz w:val="20"/>
                <w:szCs w:val="20"/>
              </w:rPr>
              <w:t xml:space="preserve">Members present</w:t>
            </w:r>
          </w:p>
        </w:tc>
        <w:tc>
          <w:tcPr>
            <w:tcW w:type="dxa" w:w="6880"/>
            <w:tcBorders>
              <w:top w:val="none"/>
              <w:left w:val="none"/>
              <w:bottom w:val="single" w:color="CDD8CC" w:sz="4"/>
              <w:right w:val="none"/>
            </w:tcBorders>
            <w:shd w:fill="F1F4EF" w:val="clear"/>
            <w:tcMar>
              <w:top w:type="dxa" w:w="80"/>
              <w:left w:type="dxa" w:w="100"/>
              <w:bottom w:type="dxa" w:w="80"/>
            </w:tcMar>
          </w:tcPr>
          <w:p>
            <w:pPr>
              <w:spacing w:after="0" w:before="0" w:line="276"/>
            </w:pPr>
            <w:r>
              <w:rPr>
                <w:rFonts w:ascii="Calibri" w:cs="Calibri" w:eastAsia="Calibri" w:hAnsi="Calibri"/>
                <w:i/>
                <w:iCs/>
                <w:color w:val="667A6E"/>
                <w:sz w:val="19"/>
                <w:szCs w:val="19"/>
              </w:rPr>
              <w:t xml:space="preserve"/>
            </w:r>
          </w:p>
        </w:tc>
      </w:tr>
    </w:tbl>
    <w:p>
      <w:pPr>
        <w:spacing w:after="320" w:before="200" w:line="276"/>
      </w:pPr>
      <w:r>
        <w:rPr>
          <w:rFonts w:ascii="Calibri" w:cs="Calibri" w:eastAsia="Calibri" w:hAnsi="Calibri"/>
          <w:color w:val="14241C"/>
          <w:sz w:val="21"/>
          <w:szCs w:val="21"/>
        </w:rPr>
        <w:t xml:space="preserve">The Council, at a duly convened meeting at which a quorum was present, adopted this resolution.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single" w:color="CDD8CC" w:sz="4"/>
              <w:left w:val="none"/>
              <w:bottom w:val="none"/>
              <w:right w:val="none"/>
            </w:tcBorders>
            <w:tcMar>
              <w:top w:type="dxa" w:w="90"/>
              <w:bottom w:type="dxa" w:w="320"/>
              <w:right w:type="dxa" w:w="200"/>
            </w:tcMar>
          </w:tcPr>
          <w:p>
            <w:pPr>
              <w:spacing w:after="0" w:before="0" w:line="276"/>
            </w:pPr>
            <w:r>
              <w:rPr>
                <w:rFonts w:ascii="Calibri" w:cs="Calibri" w:eastAsia="Calibri" w:hAnsi="Calibri"/>
                <w:color w:val="667A6E"/>
                <w:sz w:val="18"/>
                <w:szCs w:val="18"/>
              </w:rPr>
              <w:t xml:space="preserve">Chief — signature</w:t>
            </w:r>
          </w:p>
        </w:tc>
        <w:tc>
          <w:tcPr>
            <w:tcW w:type="dxa" w:w="5040"/>
            <w:tcBorders>
              <w:top w:val="single" w:color="CDD8CC" w:sz="4"/>
              <w:left w:val="none"/>
              <w:bottom w:val="none"/>
              <w:right w:val="none"/>
            </w:tcBorders>
            <w:tcMar>
              <w:top w:type="dxa" w:w="90"/>
              <w:bottom w:type="dxa" w:w="320"/>
              <w:right w:type="dxa" w:w="200"/>
            </w:tcMar>
          </w:tcPr>
          <w:p>
            <w:pPr>
              <w:spacing w:after="0" w:before="0" w:line="276"/>
            </w:pPr>
            <w:r>
              <w:rPr>
                <w:rFonts w:ascii="Calibri" w:cs="Calibri" w:eastAsia="Calibri" w:hAnsi="Calibri"/>
                <w:color w:val="667A6E"/>
                <w:sz w:val="18"/>
                <w:szCs w:val="18"/>
              </w:rPr>
              <w:t xml:space="preserve">Date</w:t>
            </w:r>
          </w:p>
        </w:tc>
      </w:tr>
      <w:tr>
        <w:tc>
          <w:tcPr>
            <w:tcW w:type="dxa" w:w="5040"/>
            <w:tcBorders>
              <w:top w:val="single" w:color="CDD8CC" w:sz="4"/>
              <w:left w:val="none"/>
              <w:bottom w:val="none"/>
              <w:right w:val="none"/>
            </w:tcBorders>
            <w:tcMar>
              <w:top w:type="dxa" w:w="90"/>
              <w:bottom w:type="dxa" w:w="320"/>
              <w:right w:type="dxa" w:w="200"/>
            </w:tcMar>
          </w:tcPr>
          <w:p>
            <w:pPr>
              <w:spacing w:after="0" w:before="0" w:line="276"/>
            </w:pPr>
            <w:r>
              <w:rPr>
                <w:rFonts w:ascii="Calibri" w:cs="Calibri" w:eastAsia="Calibri" w:hAnsi="Calibri"/>
                <w:color w:val="667A6E"/>
                <w:sz w:val="18"/>
                <w:szCs w:val="18"/>
              </w:rPr>
              <w:t xml:space="preserve">Councillor — signature</w:t>
            </w:r>
          </w:p>
        </w:tc>
        <w:tc>
          <w:tcPr>
            <w:tcW w:type="dxa" w:w="5040"/>
            <w:tcBorders>
              <w:top w:val="single" w:color="CDD8CC" w:sz="4"/>
              <w:left w:val="none"/>
              <w:bottom w:val="none"/>
              <w:right w:val="none"/>
            </w:tcBorders>
            <w:tcMar>
              <w:top w:type="dxa" w:w="90"/>
              <w:bottom w:type="dxa" w:w="320"/>
              <w:right w:type="dxa" w:w="200"/>
            </w:tcMar>
          </w:tcPr>
          <w:p>
            <w:pPr>
              <w:spacing w:after="0" w:before="0" w:line="276"/>
            </w:pPr>
            <w:r>
              <w:rPr>
                <w:rFonts w:ascii="Calibri" w:cs="Calibri" w:eastAsia="Calibri" w:hAnsi="Calibri"/>
                <w:color w:val="667A6E"/>
                <w:sz w:val="18"/>
                <w:szCs w:val="18"/>
              </w:rPr>
              <w:t xml:space="preserve">Councillor — signature</w:t>
            </w:r>
          </w:p>
        </w:tc>
      </w:tr>
      <w:tr>
        <w:tc>
          <w:tcPr>
            <w:tcW w:type="dxa" w:w="5040"/>
            <w:tcBorders>
              <w:top w:val="single" w:color="CDD8CC" w:sz="4"/>
              <w:left w:val="none"/>
              <w:bottom w:val="none"/>
              <w:right w:val="none"/>
            </w:tcBorders>
            <w:tcMar>
              <w:top w:type="dxa" w:w="90"/>
              <w:bottom w:type="dxa" w:w="320"/>
              <w:right w:type="dxa" w:w="200"/>
            </w:tcMar>
          </w:tcPr>
          <w:p>
            <w:pPr>
              <w:spacing w:after="0" w:before="0" w:line="276"/>
            </w:pPr>
            <w:r>
              <w:rPr>
                <w:rFonts w:ascii="Calibri" w:cs="Calibri" w:eastAsia="Calibri" w:hAnsi="Calibri"/>
                <w:color w:val="667A6E"/>
                <w:sz w:val="18"/>
                <w:szCs w:val="18"/>
              </w:rPr>
              <w:t xml:space="preserve">Councillor — signature</w:t>
            </w:r>
          </w:p>
        </w:tc>
        <w:tc>
          <w:tcPr>
            <w:tcW w:type="dxa" w:w="5040"/>
            <w:tcBorders>
              <w:top w:val="single" w:color="CDD8CC" w:sz="4"/>
              <w:left w:val="none"/>
              <w:bottom w:val="none"/>
              <w:right w:val="none"/>
            </w:tcBorders>
            <w:tcMar>
              <w:top w:type="dxa" w:w="90"/>
              <w:bottom w:type="dxa" w:w="320"/>
              <w:right w:type="dxa" w:w="200"/>
            </w:tcMar>
          </w:tcPr>
          <w:p>
            <w:pPr>
              <w:spacing w:after="0" w:before="0" w:line="276"/>
            </w:pPr>
            <w:r>
              <w:rPr>
                <w:rFonts w:ascii="Calibri" w:cs="Calibri" w:eastAsia="Calibri" w:hAnsi="Calibri"/>
                <w:color w:val="667A6E"/>
                <w:sz w:val="18"/>
                <w:szCs w:val="18"/>
              </w:rPr>
              <w:t xml:space="preserve">Councillor — signature</w:t>
            </w:r>
          </w:p>
        </w:tc>
      </w:tr>
      <w:tr>
        <w:tc>
          <w:tcPr>
            <w:tcW w:type="dxa" w:w="5040"/>
            <w:tcBorders>
              <w:top w:val="single" w:color="CDD8CC" w:sz="4"/>
              <w:left w:val="none"/>
              <w:bottom w:val="none"/>
              <w:right w:val="none"/>
            </w:tcBorders>
            <w:tcMar>
              <w:top w:type="dxa" w:w="90"/>
              <w:bottom w:type="dxa" w:w="320"/>
              <w:right w:type="dxa" w:w="200"/>
            </w:tcMar>
          </w:tcPr>
          <w:p>
            <w:pPr>
              <w:spacing w:after="0" w:before="0" w:line="276"/>
            </w:pPr>
            <w:r>
              <w:rPr>
                <w:rFonts w:ascii="Calibri" w:cs="Calibri" w:eastAsia="Calibri" w:hAnsi="Calibri"/>
                <w:color w:val="667A6E"/>
                <w:sz w:val="18"/>
                <w:szCs w:val="18"/>
              </w:rPr>
              <w:t xml:space="preserve">Councillor — signature</w:t>
            </w:r>
          </w:p>
        </w:tc>
        <w:tc>
          <w:tcPr>
            <w:tcW w:type="dxa" w:w="5040"/>
            <w:tcBorders>
              <w:top w:val="single" w:color="CDD8CC" w:sz="4"/>
              <w:left w:val="none"/>
              <w:bottom w:val="none"/>
              <w:right w:val="none"/>
            </w:tcBorders>
            <w:tcMar>
              <w:top w:type="dxa" w:w="90"/>
              <w:bottom w:type="dxa" w:w="320"/>
              <w:right w:type="dxa" w:w="200"/>
            </w:tcMar>
          </w:tcPr>
          <w:p>
            <w:pPr>
              <w:spacing w:after="0" w:before="0" w:line="276"/>
            </w:pPr>
            <w:r>
              <w:rPr>
                <w:rFonts w:ascii="Calibri" w:cs="Calibri" w:eastAsia="Calibri" w:hAnsi="Calibri"/>
                <w:color w:val="667A6E"/>
                <w:sz w:val="18"/>
                <w:szCs w:val="18"/>
              </w:rPr>
              <w:t xml:space="preserve">Councillor — signature</w:t>
            </w:r>
          </w:p>
        </w:tc>
      </w:tr>
    </w:tbl>
    <w:p>
      <w:pPr>
        <w:pStyle w:val="Heading2"/>
        <w:spacing w:after="120" w:before="320"/>
      </w:pPr>
      <w:r>
        <w:rPr>
          <w:rFonts w:ascii="Calibri" w:cs="Calibri" w:eastAsia="Calibri" w:hAnsi="Calibri"/>
          <w:b/>
          <w:bCs/>
          <w:color w:val="14241C"/>
          <w:sz w:val="25"/>
          <w:szCs w:val="25"/>
        </w:rPr>
        <w:t xml:space="preserve">Before you submit</w:t>
      </w:r>
    </w:p>
    <w:p>
      <w:pPr>
        <w:pStyle w:val="ListParagraph"/>
        <w:numPr>
          <w:ilvl w:val="0"/>
          <w:numId w:val="2"/>
        </w:numPr>
        <w:spacing w:after="100" w:line="276"/>
      </w:pPr>
      <w:r>
        <w:rPr>
          <w:rFonts w:ascii="Calibri" w:cs="Calibri" w:eastAsia="Calibri" w:hAnsi="Calibri"/>
          <w:color w:val="14241C"/>
          <w:sz w:val="21"/>
          <w:szCs w:val="21"/>
        </w:rPr>
        <w:t xml:space="preserve">Every Required clause in Sections 4 and 5 is present.</w:t>
      </w:r>
    </w:p>
    <w:p>
      <w:pPr>
        <w:pStyle w:val="ListParagraph"/>
        <w:numPr>
          <w:ilvl w:val="0"/>
          <w:numId w:val="2"/>
        </w:numPr>
        <w:spacing w:after="100" w:line="276"/>
      </w:pPr>
      <w:r>
        <w:rPr>
          <w:rFonts w:ascii="Calibri" w:cs="Calibri" w:eastAsia="Calibri" w:hAnsi="Calibri"/>
          <w:color w:val="14241C"/>
          <w:sz w:val="21"/>
          <w:szCs w:val="21"/>
        </w:rPr>
        <w:t xml:space="preserve">The funder name, project name and amount are filled in consistently throughout.</w:t>
      </w:r>
    </w:p>
    <w:p>
      <w:pPr>
        <w:pStyle w:val="ListParagraph"/>
        <w:numPr>
          <w:ilvl w:val="0"/>
          <w:numId w:val="2"/>
        </w:numPr>
        <w:spacing w:after="100" w:line="276"/>
      </w:pPr>
      <w:r>
        <w:rPr>
          <w:rFonts w:ascii="Calibri" w:cs="Calibri" w:eastAsia="Calibri" w:hAnsi="Calibri"/>
          <w:color w:val="14241C"/>
          <w:sz w:val="21"/>
          <w:szCs w:val="21"/>
        </w:rPr>
        <w:t xml:space="preserve">The authorized representative named in the resolution is the same person named as the contact on the application form.</w:t>
      </w:r>
    </w:p>
    <w:p>
      <w:pPr>
        <w:pStyle w:val="ListParagraph"/>
        <w:numPr>
          <w:ilvl w:val="0"/>
          <w:numId w:val="2"/>
        </w:numPr>
        <w:spacing w:after="100" w:line="276"/>
      </w:pPr>
      <w:r>
        <w:rPr>
          <w:rFonts w:ascii="Calibri" w:cs="Calibri" w:eastAsia="Calibri" w:hAnsi="Calibri"/>
          <w:color w:val="14241C"/>
          <w:sz w:val="21"/>
          <w:szCs w:val="21"/>
        </w:rPr>
        <w:t xml:space="preserve">The resolution is dated on or before the date the application is submitted.</w:t>
      </w:r>
    </w:p>
    <w:p>
      <w:pPr>
        <w:pStyle w:val="ListParagraph"/>
        <w:numPr>
          <w:ilvl w:val="0"/>
          <w:numId w:val="2"/>
        </w:numPr>
        <w:spacing w:after="100" w:line="276"/>
      </w:pPr>
      <w:r>
        <w:rPr>
          <w:rFonts w:ascii="Calibri" w:cs="Calibri" w:eastAsia="Calibri" w:hAnsi="Calibri"/>
          <w:color w:val="14241C"/>
          <w:sz w:val="21"/>
          <w:szCs w:val="21"/>
        </w:rPr>
        <w:t xml:space="preserve">Signatures meet quorum, and the number present is recorded.</w:t>
      </w:r>
    </w:p>
    <w:p>
      <w:pPr>
        <w:pStyle w:val="ListParagraph"/>
        <w:numPr>
          <w:ilvl w:val="0"/>
          <w:numId w:val="2"/>
        </w:numPr>
        <w:spacing w:after="100" w:line="276"/>
      </w:pPr>
      <w:r>
        <w:rPr>
          <w:rFonts w:ascii="Calibri" w:cs="Calibri" w:eastAsia="Calibri" w:hAnsi="Calibri"/>
          <w:color w:val="14241C"/>
          <w:sz w:val="21"/>
          <w:szCs w:val="21"/>
        </w:rPr>
        <w:t xml:space="preserve">A signed scan is attached to the application, not a draft.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CDD8CC" w:sz="4"/>
              <w:left w:val="single" w:color="CDD8CC" w:sz="4"/>
              <w:bottom w:val="single" w:color="CDD8CC" w:sz="4"/>
              <w:right w:val="single" w:color="CDD8CC" w:sz="4"/>
            </w:tcBorders>
            <w:shd w:fill="F1F4EF" w:val="clear"/>
            <w:tcMar>
              <w:top w:type="dxa" w:w="180"/>
              <w:left w:type="dxa" w:w="200"/>
              <w:bottom w:type="dxa" w:w="180"/>
              <w:right w:type="dxa" w:w="200"/>
            </w:tcMar>
          </w:tcPr>
          <w:p>
            <w:pPr>
              <w:spacing w:after="0" w:before="0" w:line="276"/>
            </w:pPr>
            <w:r>
              <w:rPr>
                <w:rFonts w:ascii="Calibri" w:cs="Calibri" w:eastAsia="Calibri" w:hAnsi="Calibri"/>
                <w:color w:val="14241C"/>
                <w:sz w:val="20"/>
                <w:szCs w:val="20"/>
              </w:rPr>
              <w:t xml:space="preserve">Where a Nation uses the standard federal Band Council Resolution form, the recitals and motions above can be entered into the body of that form without change. Where a Nation uses its own resolution format, keep the clause wording and drop the header fields you already capture elsewhere.</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667A6E"/>
        <w:sz w:val="16"/>
        <w:szCs w:val="16"/>
      </w:rPr>
      <w:t xml:space="preserve">Band Council Resolution — Template   |   Page </w:t>
    </w:r>
    <w:r>
      <w:rPr>
        <w:rFonts w:ascii="Calibri" w:cs="Calibri" w:eastAsia="Calibri" w:hAnsi="Calibri"/>
        <w:color w:val="667A6E"/>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lvl w:ilvl="1" w15:tentative="1">
      <w:start w:val="1"/>
      <w:numFmt w:val="bullet"/>
      <w:lvlText w:val="◦"/>
      <w:lvlJc w:val="left"/>
      <w:pPr>
        <w:ind w:left="72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Band Council Resolution — Template and Required Language</dc:title>
  <dc:creator>Seedkeepers Fund</dc:creator>
  <cp:lastModifiedBy>Un-named</cp:lastModifiedBy>
  <cp:revision>1</cp:revision>
  <dcterms:created xsi:type="dcterms:W3CDTF">2026-08-26T13:32:36.871Z</dcterms:created>
  <dcterms:modified xsi:type="dcterms:W3CDTF">2026-08-26T13:32:36.886Z</dcterms:modified>
</cp:coreProperties>
</file>

<file path=docProps/custom.xml><?xml version="1.0" encoding="utf-8"?>
<Properties xmlns="http://schemas.openxmlformats.org/officeDocument/2006/custom-properties" xmlns:vt="http://schemas.openxmlformats.org/officeDocument/2006/docPropsVTypes"/>
</file>